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6C" w:rsidRDefault="00412F6C" w:rsidP="002535F4">
      <w:pPr>
        <w:ind w:hanging="1134"/>
      </w:pPr>
      <w:bookmarkStart w:id="0" w:name="_GoBack"/>
      <w:bookmarkEnd w:id="0"/>
    </w:p>
    <w:p w:rsidR="002535F4" w:rsidRDefault="002535F4" w:rsidP="002535F4">
      <w:pPr>
        <w:ind w:hanging="1134"/>
      </w:pPr>
    </w:p>
    <w:p w:rsidR="002535F4" w:rsidRDefault="002535F4" w:rsidP="002535F4">
      <w:pPr>
        <w:pStyle w:val="Paragraphestandard"/>
        <w:jc w:val="both"/>
        <w:rPr>
          <w:rFonts w:ascii="FloridaSerial-Xbold" w:hAnsi="FloridaSerial-Xbold" w:cs="FloridaSerial-Xbold"/>
          <w:sz w:val="72"/>
          <w:szCs w:val="72"/>
          <w:u w:val="thick"/>
        </w:rPr>
      </w:pPr>
    </w:p>
    <w:p w:rsidR="002535F4" w:rsidRDefault="002535F4" w:rsidP="002535F4">
      <w:pPr>
        <w:pStyle w:val="Paragraphestandard"/>
        <w:jc w:val="both"/>
        <w:rPr>
          <w:rFonts w:ascii="FloridaSerial-Xbold" w:hAnsi="FloridaSerial-Xbold" w:cs="FloridaSerial-Xbold"/>
          <w:sz w:val="72"/>
          <w:szCs w:val="72"/>
        </w:rPr>
      </w:pPr>
      <w:r>
        <w:rPr>
          <w:rFonts w:ascii="FloridaSerial-Xbold" w:hAnsi="FloridaSerial-Xbold" w:cs="FloridaSerial-Xbold"/>
          <w:sz w:val="72"/>
          <w:szCs w:val="72"/>
          <w:u w:val="thick"/>
        </w:rPr>
        <w:t>APPEL À CANDIDATURE</w:t>
      </w:r>
      <w:r>
        <w:rPr>
          <w:rFonts w:ascii="FloridaSerial-Xbold" w:hAnsi="FloridaSerial-Xbold" w:cs="FloridaSerial-Xbold"/>
          <w:sz w:val="72"/>
          <w:szCs w:val="72"/>
        </w:rPr>
        <w:t xml:space="preserve"> :</w:t>
      </w:r>
    </w:p>
    <w:p w:rsidR="002535F4" w:rsidRDefault="002535F4" w:rsidP="002535F4">
      <w:pPr>
        <w:pStyle w:val="Paragraphestandard"/>
        <w:jc w:val="both"/>
        <w:rPr>
          <w:rFonts w:ascii="FloridaSerial-Xbold" w:hAnsi="FloridaSerial-Xbold" w:cs="FloridaSerial-Xbold"/>
          <w:sz w:val="72"/>
          <w:szCs w:val="72"/>
        </w:rPr>
      </w:pPr>
      <w:r>
        <w:rPr>
          <w:rFonts w:ascii="FloridaSerial-Xbold" w:hAnsi="FloridaSerial-Xbold" w:cs="FloridaSerial-Xbold"/>
          <w:sz w:val="72"/>
          <w:szCs w:val="72"/>
        </w:rPr>
        <w:t>DONNEZ UN COUP DE</w:t>
      </w:r>
    </w:p>
    <w:p w:rsidR="002535F4" w:rsidRDefault="002535F4" w:rsidP="002535F4">
      <w:pPr>
        <w:rPr>
          <w:rFonts w:ascii="FloridaSerial-Xbold" w:hAnsi="FloridaSerial-Xbold" w:cs="FloridaSerial-Xbold"/>
          <w:sz w:val="72"/>
          <w:szCs w:val="72"/>
        </w:rPr>
      </w:pPr>
      <w:r>
        <w:rPr>
          <w:rFonts w:ascii="FloridaSerial-Xbold" w:hAnsi="FloridaSerial-Xbold" w:cs="FloridaSerial-Xbold"/>
          <w:sz w:val="72"/>
          <w:szCs w:val="72"/>
        </w:rPr>
        <w:t>BOOST À VOTRE GROUPE !</w:t>
      </w:r>
    </w:p>
    <w:p w:rsidR="002535F4" w:rsidRDefault="002535F4" w:rsidP="002535F4">
      <w:pPr>
        <w:rPr>
          <w:rFonts w:ascii="FloridaSerial-Xbold" w:hAnsi="FloridaSerial-Xbold" w:cs="FloridaSerial-Xbold"/>
          <w:sz w:val="72"/>
          <w:szCs w:val="72"/>
        </w:rPr>
      </w:pPr>
    </w:p>
    <w:p w:rsidR="002535F4" w:rsidRDefault="002535F4" w:rsidP="002535F4">
      <w:pPr>
        <w:pStyle w:val="Paragraphestandard"/>
        <w:jc w:val="both"/>
        <w:rPr>
          <w:rFonts w:ascii="NoveoSans-Light" w:hAnsi="NoveoSans-Light" w:cs="NoveoSans-Light"/>
        </w:rPr>
      </w:pPr>
      <w:r>
        <w:rPr>
          <w:rFonts w:ascii="NoveoSans-Light" w:hAnsi="NoveoSans-Light" w:cs="NoveoSans-Light"/>
        </w:rPr>
        <w:t>Une des nombreuses missions du Brise Glace est d’aider et de soutenir les groupes de musiques de Haute Savoie dans la réalisation de leur projet musicaux.</w:t>
      </w:r>
    </w:p>
    <w:p w:rsidR="002535F4" w:rsidRDefault="002535F4" w:rsidP="002535F4">
      <w:pPr>
        <w:pStyle w:val="Paragraphestandard"/>
        <w:jc w:val="both"/>
        <w:rPr>
          <w:rFonts w:ascii="NoveoSans-Light" w:hAnsi="NoveoSans-Light" w:cs="NoveoSans-Light"/>
        </w:rPr>
      </w:pPr>
    </w:p>
    <w:p w:rsidR="002535F4" w:rsidRDefault="002535F4" w:rsidP="002535F4">
      <w:pPr>
        <w:pStyle w:val="Paragraphestandard"/>
        <w:jc w:val="both"/>
        <w:rPr>
          <w:rFonts w:ascii="NoveoSans-Light" w:hAnsi="NoveoSans-Light" w:cs="NoveoSans-Light"/>
        </w:rPr>
      </w:pPr>
      <w:r>
        <w:rPr>
          <w:rFonts w:ascii="NoveoSans-Light" w:hAnsi="NoveoSans-Light" w:cs="NoveoSans-Light"/>
        </w:rPr>
        <w:t>Pour cela, chaque saison, l’équipe des régisseurs et les membres de la commission studio lancent un appel à candidature et sélectionnent plusieurs groupes sur dossier et sur écoute.</w:t>
      </w:r>
    </w:p>
    <w:p w:rsidR="002535F4" w:rsidRDefault="002535F4" w:rsidP="002535F4">
      <w:pPr>
        <w:pStyle w:val="Paragraphestandard"/>
        <w:jc w:val="both"/>
        <w:rPr>
          <w:rFonts w:ascii="NoveoSans-Light" w:hAnsi="NoveoSans-Light" w:cs="NoveoSans-Light"/>
        </w:rPr>
      </w:pPr>
    </w:p>
    <w:p w:rsidR="002535F4" w:rsidRDefault="002535F4" w:rsidP="002535F4">
      <w:pPr>
        <w:pStyle w:val="Paragraphestandard"/>
        <w:jc w:val="both"/>
        <w:rPr>
          <w:rFonts w:ascii="NoveoSans-Light" w:hAnsi="NoveoSans-Light" w:cs="NoveoSans-Light"/>
        </w:rPr>
      </w:pPr>
      <w:r>
        <w:rPr>
          <w:rFonts w:ascii="NoveoSans-Light" w:hAnsi="NoveoSans-Light" w:cs="NoveoSans-Light"/>
        </w:rPr>
        <w:t>Après étude de leur dossier de candidature, l’équipe du Brise Glace aiguille les groupes sur le dispositif qui semble le plus adapté à leur situation en fonction de leur niveau de développement et de leurs besoins.</w:t>
      </w:r>
    </w:p>
    <w:p w:rsidR="002535F4" w:rsidRDefault="002535F4" w:rsidP="002535F4">
      <w:pPr>
        <w:pStyle w:val="Paragraphestandard"/>
        <w:jc w:val="both"/>
        <w:rPr>
          <w:rFonts w:ascii="NoveoSans-Light" w:hAnsi="NoveoSans-Light" w:cs="NoveoSans-Light"/>
        </w:rPr>
      </w:pPr>
    </w:p>
    <w:p w:rsidR="002535F4" w:rsidRDefault="002535F4" w:rsidP="002535F4">
      <w:pPr>
        <w:pStyle w:val="Paragraphestandard"/>
        <w:jc w:val="both"/>
        <w:rPr>
          <w:rFonts w:ascii="NoveoSans-Light" w:hAnsi="NoveoSans-Light" w:cs="NoveoSans-Light"/>
        </w:rPr>
      </w:pPr>
      <w:r>
        <w:rPr>
          <w:rFonts w:ascii="NoveoSans-Light" w:hAnsi="NoveoSans-Light" w:cs="NoveoSans-Light"/>
        </w:rPr>
        <w:t>Trois accompagnements de niveaux différents sont proposés :</w:t>
      </w:r>
    </w:p>
    <w:p w:rsidR="002535F4" w:rsidRDefault="002535F4" w:rsidP="002535F4">
      <w:pPr>
        <w:pStyle w:val="Paragraphestandard"/>
        <w:jc w:val="both"/>
        <w:rPr>
          <w:rFonts w:ascii="NoveoSans-Light" w:hAnsi="NoveoSans-Light" w:cs="NoveoSans-Light"/>
        </w:rPr>
      </w:pPr>
      <w:r>
        <w:rPr>
          <w:rFonts w:ascii="NoveoSans-Bold" w:hAnsi="NoveoSans-Bold" w:cs="NoveoSans-Bold"/>
          <w:b/>
          <w:bCs/>
        </w:rPr>
        <w:t>ACQUISITION «FLOCON»</w:t>
      </w:r>
    </w:p>
    <w:p w:rsidR="002535F4" w:rsidRDefault="002535F4" w:rsidP="002535F4">
      <w:pPr>
        <w:pStyle w:val="Paragraphestandard"/>
        <w:jc w:val="both"/>
        <w:rPr>
          <w:rFonts w:ascii="NoveoSans-Light" w:hAnsi="NoveoSans-Light" w:cs="NoveoSans-Light"/>
        </w:rPr>
      </w:pPr>
      <w:r>
        <w:rPr>
          <w:rFonts w:ascii="NoveoSans-Bold" w:hAnsi="NoveoSans-Bold" w:cs="NoveoSans-Bold"/>
          <w:b/>
          <w:bCs/>
        </w:rPr>
        <w:t>CONCEPTION «IGLOO»</w:t>
      </w:r>
    </w:p>
    <w:p w:rsidR="002535F4" w:rsidRDefault="002535F4" w:rsidP="002535F4">
      <w:pPr>
        <w:pStyle w:val="Paragraphestandard"/>
        <w:jc w:val="both"/>
        <w:rPr>
          <w:rFonts w:ascii="NoveoSans-Light" w:hAnsi="NoveoSans-Light" w:cs="NoveoSans-Light"/>
        </w:rPr>
      </w:pPr>
      <w:r>
        <w:rPr>
          <w:rFonts w:ascii="NoveoSans-Bold" w:hAnsi="NoveoSans-Bold" w:cs="NoveoSans-Bold"/>
          <w:b/>
          <w:bCs/>
          <w:caps/>
        </w:rPr>
        <w:t>DÉVELOPPEMENT «ICEBERG»</w:t>
      </w:r>
    </w:p>
    <w:p w:rsidR="002535F4" w:rsidRDefault="002535F4" w:rsidP="002535F4">
      <w:pPr>
        <w:pStyle w:val="Paragraphestandard"/>
        <w:jc w:val="both"/>
        <w:rPr>
          <w:rFonts w:ascii="NoveoSans-Light" w:hAnsi="NoveoSans-Light" w:cs="NoveoSans-Light"/>
        </w:rPr>
      </w:pPr>
    </w:p>
    <w:p w:rsidR="002535F4" w:rsidRDefault="002535F4" w:rsidP="002535F4">
      <w:pPr>
        <w:pStyle w:val="Paragraphestandard"/>
        <w:jc w:val="both"/>
        <w:rPr>
          <w:rFonts w:ascii="NoveoSans-Bold" w:hAnsi="NoveoSans-Bold" w:cs="NoveoSans-Bold"/>
          <w:b/>
          <w:bCs/>
        </w:rPr>
      </w:pPr>
      <w:r>
        <w:rPr>
          <w:rFonts w:ascii="NoveoSans-Light" w:hAnsi="NoveoSans-Light" w:cs="NoveoSans-Light"/>
        </w:rPr>
        <w:t>Déposer le formulaire rempli auprès des studios, ou l’envoyer par mail à</w:t>
      </w:r>
      <w:r>
        <w:rPr>
          <w:rFonts w:ascii="NoveoSans-Bold" w:hAnsi="NoveoSans-Bold" w:cs="NoveoSans-Bold"/>
          <w:b/>
          <w:bCs/>
        </w:rPr>
        <w:t xml:space="preserve"> </w:t>
      </w:r>
    </w:p>
    <w:p w:rsidR="002535F4" w:rsidRDefault="002535F4" w:rsidP="002535F4">
      <w:pPr>
        <w:rPr>
          <w:rFonts w:ascii="NoveoSans-Bold" w:hAnsi="NoveoSans-Bold" w:cs="NoveoSans-Bold"/>
          <w:b/>
          <w:bCs/>
        </w:rPr>
      </w:pPr>
      <w:r>
        <w:rPr>
          <w:rFonts w:ascii="NoveoSans-Bold" w:hAnsi="NoveoSans-Bold" w:cs="NoveoSans-Bold"/>
          <w:b/>
          <w:bCs/>
        </w:rPr>
        <w:t>stephane@le-brise-glace.com</w:t>
      </w:r>
    </w:p>
    <w:p w:rsidR="002535F4" w:rsidRDefault="002535F4" w:rsidP="002535F4"/>
    <w:p w:rsidR="002535F4" w:rsidRDefault="002535F4">
      <w:r>
        <w:br w:type="page"/>
      </w:r>
    </w:p>
    <w:p w:rsidR="002535F4" w:rsidRDefault="002535F4" w:rsidP="002535F4"/>
    <w:p w:rsidR="002535F4" w:rsidRDefault="002535F4"/>
    <w:p w:rsidR="002535F4" w:rsidRDefault="002535F4" w:rsidP="002535F4">
      <w:pPr>
        <w:pStyle w:val="Paragraphestandard"/>
        <w:suppressAutoHyphens/>
        <w:jc w:val="both"/>
        <w:rPr>
          <w:rFonts w:ascii="NoveoSans-Light" w:hAnsi="NoveoSans-Light" w:cs="NoveoSans-Light"/>
          <w:sz w:val="28"/>
          <w:szCs w:val="28"/>
        </w:rPr>
      </w:pPr>
      <w:r>
        <w:rPr>
          <w:rFonts w:ascii="NoveoSans-Bold" w:hAnsi="NoveoSans-Bold" w:cs="NoveoSans-Bold"/>
          <w:b/>
          <w:bCs/>
          <w:sz w:val="28"/>
          <w:szCs w:val="28"/>
          <w:u w:val="thick"/>
        </w:rPr>
        <w:t>ACQUISITION «FLOCON»</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SÉLECTION : </w:t>
      </w:r>
      <w:r>
        <w:rPr>
          <w:rFonts w:ascii="NoveoSans-Light" w:hAnsi="NoveoSans-Light" w:cs="NoveoSans-Light"/>
        </w:rPr>
        <w:t>2 groupes par trimestre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DURÉE : </w:t>
      </w:r>
      <w:r>
        <w:rPr>
          <w:rFonts w:ascii="NoveoSans-Light" w:hAnsi="NoveoSans-Light" w:cs="NoveoSans-Light"/>
        </w:rPr>
        <w:t>3 mois</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PUBLIC : </w:t>
      </w:r>
      <w:r>
        <w:rPr>
          <w:rFonts w:ascii="NoveoSans-Light" w:hAnsi="NoveoSans-Light" w:cs="NoveoSans-Light"/>
        </w:rPr>
        <w:t>Groupes amateurs de Haute-Savoie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PRÉ-REQUIS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30min de set de compositions et/ou reprises.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envie d’approfondir ses connaissances musicales et sa pratique.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Être disponible 2 jours/mois sur une période de 3 mois et un mercredi soir pour le concert</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OBJECTIFS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Acquisition d’outils et méthodes autour de la répétition et de la composition.</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Acquisition d’outils et méthodes pour la scène.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Présentation de l’environnement du musicien.</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INTERVENANTS : </w:t>
      </w:r>
      <w:r>
        <w:rPr>
          <w:rFonts w:ascii="NoveoSans-Light" w:hAnsi="NoveoSans-Light" w:cs="NoveoSans-Light"/>
        </w:rPr>
        <w:t>Équipe du Brise Glace (régisseurs des studios et programmateur du club)</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CONTENU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4 x 3h de répétition accompagnée : optimisation des conditions de répétition, son du groupe, techniques de travail en répétition</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2 x 3h de répétition montée dans le club : chaîne du son d’une salle de spectacle, gestion du son, choix de la disposition, structuration d’une balance de scène, sonorisation, choix de l’ordre des morceaux du set</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Mise en place d’une fiche technique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2h de RDV sur l’environnement du musicien et les premières étapes de structuration</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Participation aux ateliers composition/arrangement</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DIFFUSION : </w:t>
      </w:r>
      <w:r>
        <w:rPr>
          <w:rFonts w:ascii="NoveoSans-Light" w:hAnsi="NoveoSans-Light" w:cs="NoveoSans-Light"/>
        </w:rPr>
        <w:t>Concert un mercredi soir dans le Club. Enregistrement et mixage du concert.</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r>
        <w:rPr>
          <w:rFonts w:ascii="NoveoSans-Bold" w:hAnsi="NoveoSans-Bold" w:cs="NoveoSans-Bold"/>
          <w:b/>
          <w:bCs/>
        </w:rPr>
        <w:t xml:space="preserve">PARTICIPATION FINANCIÈRE : </w:t>
      </w:r>
      <w:r>
        <w:rPr>
          <w:rFonts w:ascii="NoveoSans-Light" w:hAnsi="NoveoSans-Light" w:cs="NoveoSans-Light"/>
        </w:rPr>
        <w:t>Location des studios + inscriptions aux ateliers</w:t>
      </w:r>
      <w:r>
        <w:br w:type="page"/>
      </w:r>
    </w:p>
    <w:p w:rsidR="002535F4" w:rsidRDefault="002535F4" w:rsidP="002535F4"/>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sz w:val="28"/>
          <w:szCs w:val="28"/>
          <w:u w:val="thick"/>
        </w:rPr>
        <w:t>CONCEPTION «IGLOO»</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SÉLECTION : </w:t>
      </w:r>
      <w:r>
        <w:rPr>
          <w:rFonts w:ascii="NoveoSans-Light" w:hAnsi="NoveoSans-Light" w:cs="NoveoSans-Light"/>
        </w:rPr>
        <w:t>2 groupes par an</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APPEL À CANDIDATURE : </w:t>
      </w:r>
      <w:r>
        <w:rPr>
          <w:rFonts w:ascii="NoveoSans-Light" w:hAnsi="NoveoSans-Light" w:cs="NoveoSans-Light"/>
        </w:rPr>
        <w:t>juin</w:t>
      </w:r>
      <w:r>
        <w:rPr>
          <w:rFonts w:ascii="NoveoSans-Bold" w:hAnsi="NoveoSans-Bold" w:cs="NoveoSans-Bold"/>
          <w:b/>
          <w:bCs/>
        </w:rPr>
        <w:t xml:space="preserve"> / DIAGNOSTIC : </w:t>
      </w:r>
      <w:r>
        <w:rPr>
          <w:rFonts w:ascii="NoveoSans-Light" w:hAnsi="NoveoSans-Light" w:cs="NoveoSans-Light"/>
        </w:rPr>
        <w:t>fin octobre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DURÉE : </w:t>
      </w:r>
      <w:r>
        <w:rPr>
          <w:rFonts w:ascii="NoveoSans-Light" w:hAnsi="NoveoSans-Light" w:cs="NoveoSans-Light"/>
        </w:rPr>
        <w:t>1 an</w:t>
      </w:r>
    </w:p>
    <w:p w:rsidR="002535F4" w:rsidRDefault="002535F4" w:rsidP="002535F4">
      <w:pPr>
        <w:pStyle w:val="Paragraphestandard"/>
        <w:suppressAutoHyphens/>
        <w:jc w:val="both"/>
        <w:rPr>
          <w:rFonts w:ascii="NoveoSans-Bold" w:hAnsi="NoveoSans-Bold" w:cs="NoveoSans-Bold"/>
          <w:b/>
          <w:bCs/>
        </w:rPr>
      </w:pPr>
    </w:p>
    <w:p w:rsidR="002535F4" w:rsidRPr="002535F4" w:rsidRDefault="002535F4" w:rsidP="002535F4">
      <w:pPr>
        <w:pStyle w:val="Paragraphestandard"/>
        <w:suppressAutoHyphens/>
        <w:jc w:val="both"/>
        <w:rPr>
          <w:rFonts w:ascii="NoveoSans-Bold" w:hAnsi="NoveoSans-Bold" w:cs="NoveoSans-Bold"/>
          <w:b/>
          <w:bCs/>
          <w:i/>
        </w:rPr>
      </w:pPr>
      <w:r w:rsidRPr="002535F4">
        <w:rPr>
          <w:rFonts w:ascii="NoveoSans-Light" w:hAnsi="NoveoSans-Light" w:cs="NoveoSans-Light"/>
          <w:i/>
        </w:rPr>
        <w:t>Le Parcours Igloo correspond au dispositif interdépartemental d’accompagnement de groupes amateurs Passe-moi le son ! Il est coordonné par le Brise Glace à Annecy et l’APEJS à Chambéry et financé par le Conseil Savoie Mont-Blanc.</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PUBLIC : </w:t>
      </w:r>
      <w:r>
        <w:rPr>
          <w:rFonts w:ascii="NoveoSans-Light" w:hAnsi="NoveoSans-Light" w:cs="NoveoSans-Light"/>
        </w:rPr>
        <w:t>Groupes de musiques actuelles amplifiées de Savoie et de Haute-Savoie amateurs dont le projet artistique reste à préciser</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PRÉ-REQUIS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une démo enregistrée mais pas d’album distribué nationalement</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45 minutes de set de compositions originales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un projet artistique défini et une pratique musicale régulière et confirmée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Ouverture d’esprit, motivation et disponibilité</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envie de se perfectionner sur le jeu de scène et l’interprétation des morceaux</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OBJECTIFS : </w:t>
      </w:r>
      <w:r>
        <w:rPr>
          <w:rFonts w:ascii="NoveoSans-Light" w:hAnsi="NoveoSans-Light" w:cs="NoveoSans-Light"/>
        </w:rPr>
        <w:t>Amener le groupe à réfléchir sur son projet artistique et l’aider à le définir de façon cohérente à tous les niveaux</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INTERVENANTS : </w:t>
      </w:r>
      <w:r>
        <w:rPr>
          <w:rFonts w:ascii="NoveoSans-Light" w:hAnsi="NoveoSans-Light" w:cs="NoveoSans-Light"/>
        </w:rPr>
        <w:t xml:space="preserve">Professionnels du spectacle vivant (musiciens formateurs, techniciens, professeurs de conservatoire, </w:t>
      </w:r>
      <w:proofErr w:type="gramStart"/>
      <w:r>
        <w:rPr>
          <w:rFonts w:ascii="NoveoSans-Light" w:hAnsi="NoveoSans-Light" w:cs="NoveoSans-Light"/>
        </w:rPr>
        <w:t>tourneurs…)</w:t>
      </w:r>
      <w:proofErr w:type="gramEnd"/>
      <w:r>
        <w:rPr>
          <w:rFonts w:ascii="NoveoSans-Light" w:hAnsi="NoveoSans-Light" w:cs="NoveoSans-Light"/>
        </w:rPr>
        <w:t xml:space="preserve"> et équipe du Brise Glace.</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CONTENU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Un diagnostic des besoins du groupe afin de définir un planning de travail et choisir les intervenants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 xml:space="preserve">Le contenu varie selon les besoins, les points pouvant être abordés sont les suivants : travail approfondi du son, travail des arrangements, de l’ordre du set, des transitions entre les morceaux, de la dynamique du set, la voix, mise en scène </w:t>
      </w:r>
      <w:proofErr w:type="spellStart"/>
      <w:r>
        <w:rPr>
          <w:rFonts w:ascii="NoveoSans-Light" w:hAnsi="NoveoSans-Light" w:cs="NoveoSans-Light"/>
        </w:rPr>
        <w:t>etc</w:t>
      </w:r>
      <w:proofErr w:type="spellEnd"/>
      <w:r>
        <w:rPr>
          <w:rFonts w:ascii="NoveoSans-Light" w:hAnsi="NoveoSans-Light" w:cs="NoveoSans-Light"/>
        </w:rPr>
        <w:t>…</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 xml:space="preserve">Modules sur l’environnement professionnel : administratif, management, </w:t>
      </w:r>
      <w:proofErr w:type="spellStart"/>
      <w:r>
        <w:rPr>
          <w:rFonts w:ascii="NoveoSans-Light" w:hAnsi="NoveoSans-Light" w:cs="NoveoSans-Light"/>
        </w:rPr>
        <w:t>booking</w:t>
      </w:r>
      <w:proofErr w:type="spellEnd"/>
      <w:r>
        <w:rPr>
          <w:rFonts w:ascii="NoveoSans-Light" w:hAnsi="NoveoSans-Light" w:cs="NoveoSans-Light"/>
        </w:rPr>
        <w:t xml:space="preserve">, structuration </w:t>
      </w:r>
      <w:proofErr w:type="spellStart"/>
      <w:r>
        <w:rPr>
          <w:rFonts w:ascii="NoveoSans-Light" w:hAnsi="NoveoSans-Light" w:cs="NoveoSans-Light"/>
        </w:rPr>
        <w:t>etc</w:t>
      </w:r>
      <w:proofErr w:type="spellEnd"/>
      <w:r>
        <w:rPr>
          <w:rFonts w:ascii="NoveoSans-Light" w:hAnsi="NoveoSans-Light" w:cs="NoveoSans-Light"/>
        </w:rPr>
        <w:t>…</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Mise à disposition des locaux de répétition en accès libre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Création d’outils de démarchage : vidéo live, clip…</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DIFFUSION : </w:t>
      </w:r>
      <w:r>
        <w:rPr>
          <w:rFonts w:ascii="NoveoSans-Light" w:hAnsi="NoveoSans-Light" w:cs="NoveoSans-Light"/>
        </w:rPr>
        <w:t>Concert un mercredi soir dans le Club et concert à la Soute à Chambéry. Enregistrement et mixage du concert au Club.</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PARTICIPATION FINANCIÈRE : </w:t>
      </w:r>
      <w:r>
        <w:rPr>
          <w:rFonts w:ascii="NoveoSans-Light" w:hAnsi="NoveoSans-Light" w:cs="NoveoSans-Light"/>
        </w:rPr>
        <w:t>Gratuit</w:t>
      </w:r>
    </w:p>
    <w:p w:rsidR="002535F4" w:rsidRDefault="002535F4">
      <w:pPr>
        <w:rPr>
          <w:rFonts w:ascii="NoveoSans-Light" w:hAnsi="NoveoSans-Light" w:cs="NoveoSans-Light"/>
          <w:color w:val="000000"/>
        </w:rPr>
      </w:pPr>
      <w:r>
        <w:rPr>
          <w:rFonts w:ascii="NoveoSans-Light" w:hAnsi="NoveoSans-Light" w:cs="NoveoSans-Light"/>
        </w:rPr>
        <w:br w:type="page"/>
      </w:r>
    </w:p>
    <w:p w:rsidR="002535F4" w:rsidRDefault="002535F4" w:rsidP="002535F4">
      <w:pPr>
        <w:pStyle w:val="Paragraphestandard"/>
        <w:suppressAutoHyphens/>
        <w:jc w:val="both"/>
        <w:rPr>
          <w:rFonts w:ascii="NoveoSans-Bold" w:hAnsi="NoveoSans-Bold" w:cs="NoveoSans-Bold"/>
          <w:b/>
          <w:bCs/>
          <w:sz w:val="28"/>
          <w:szCs w:val="28"/>
          <w:u w:val="thick"/>
        </w:rPr>
      </w:pPr>
    </w:p>
    <w:p w:rsidR="002535F4" w:rsidRDefault="002535F4" w:rsidP="002535F4">
      <w:pPr>
        <w:pStyle w:val="Paragraphestandard"/>
        <w:suppressAutoHyphens/>
        <w:jc w:val="both"/>
        <w:rPr>
          <w:rFonts w:ascii="NoveoSans-Light" w:hAnsi="NoveoSans-Light" w:cs="NoveoSans-Light"/>
          <w:sz w:val="28"/>
          <w:szCs w:val="28"/>
        </w:rPr>
      </w:pPr>
      <w:r>
        <w:rPr>
          <w:rFonts w:ascii="NoveoSans-Bold" w:hAnsi="NoveoSans-Bold" w:cs="NoveoSans-Bold"/>
          <w:b/>
          <w:bCs/>
          <w:sz w:val="28"/>
          <w:szCs w:val="28"/>
          <w:u w:val="thick"/>
        </w:rPr>
        <w:t>DÉVELOPPEMENT «ICEBERG»</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APPEL À CANDIDATURE : </w:t>
      </w:r>
      <w:r>
        <w:rPr>
          <w:rFonts w:ascii="NoveoSans-Light" w:hAnsi="NoveoSans-Light" w:cs="NoveoSans-Light"/>
        </w:rPr>
        <w:t>septembre</w:t>
      </w:r>
      <w:r>
        <w:rPr>
          <w:rFonts w:ascii="NoveoSans-Bold" w:hAnsi="NoveoSans-Bold" w:cs="NoveoSans-Bold"/>
          <w:b/>
          <w:bCs/>
        </w:rPr>
        <w:t xml:space="preserve"> / DIAGNOSTIC :</w:t>
      </w:r>
      <w:r>
        <w:rPr>
          <w:rFonts w:ascii="NoveoSans-Light" w:hAnsi="NoveoSans-Light" w:cs="NoveoSans-Light"/>
        </w:rPr>
        <w:t xml:space="preserve"> janvier (réunion bilan 1 semaine après)</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DURÉE : </w:t>
      </w:r>
      <w:r>
        <w:rPr>
          <w:rFonts w:ascii="NoveoSans-Light" w:hAnsi="NoveoSans-Light" w:cs="NoveoSans-Light"/>
        </w:rPr>
        <w:t>2 ans</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PUBLIC : </w:t>
      </w:r>
      <w:r>
        <w:rPr>
          <w:rFonts w:ascii="NoveoSans-Light" w:hAnsi="NoveoSans-Light" w:cs="NoveoSans-Light"/>
        </w:rPr>
        <w:t>Groupe de Haute-Savoie en voie de professionnalisation</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PRÉS-REQUIS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45 minutes de set de compositions originales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un projet artistique défini et une pratique musicale régulière et confirmée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Ouverture d’esprit, motivation et disponibilité</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Avoir une forte envie de se perfectionner sur le jeu de scène et l’interprétation des morceaux</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Lettre de motivation (définition du projet + pistes de travail) + CD + vidéo</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OBJECTIFS : </w:t>
      </w:r>
      <w:r>
        <w:rPr>
          <w:rFonts w:ascii="NoveoSans-Light" w:hAnsi="NoveoSans-Light" w:cs="NoveoSans-Light"/>
        </w:rPr>
        <w:t>Soutenir la réalisation d’un projet artistique défini. Le développer et l’aider à trouver un début d’entourage professionnel</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INTERVENANTS : </w:t>
      </w:r>
      <w:r>
        <w:rPr>
          <w:rFonts w:ascii="NoveoSans-Light" w:hAnsi="NoveoSans-Light" w:cs="NoveoSans-Light"/>
        </w:rPr>
        <w:t xml:space="preserve">Professionnels du spectacle vivant (musiciens formateurs, techniciens, professeurs de conservatoire, </w:t>
      </w:r>
      <w:proofErr w:type="gramStart"/>
      <w:r>
        <w:rPr>
          <w:rFonts w:ascii="NoveoSans-Light" w:hAnsi="NoveoSans-Light" w:cs="NoveoSans-Light"/>
        </w:rPr>
        <w:t>tourneurs…)</w:t>
      </w:r>
      <w:proofErr w:type="gramEnd"/>
      <w:r>
        <w:rPr>
          <w:rFonts w:ascii="NoveoSans-Light" w:hAnsi="NoveoSans-Light" w:cs="NoveoSans-Light"/>
        </w:rPr>
        <w:t xml:space="preserve"> et équipe du Brise Glace. Artiste « grand frère » niveau régional.</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CONTENU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Un diagnostic des besoins du groupe afin de définir un planning de travail et choisir les intervenants.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Mise à disposition des locaux de répétition en accès libre.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 xml:space="preserve">Année 1 : Définition d’un </w:t>
      </w:r>
      <w:proofErr w:type="spellStart"/>
      <w:r>
        <w:rPr>
          <w:rFonts w:ascii="NoveoSans-Light" w:hAnsi="NoveoSans-Light" w:cs="NoveoSans-Light"/>
        </w:rPr>
        <w:t>rétroplanning</w:t>
      </w:r>
      <w:proofErr w:type="spellEnd"/>
      <w:r>
        <w:rPr>
          <w:rFonts w:ascii="NoveoSans-Light" w:hAnsi="NoveoSans-Light" w:cs="NoveoSans-Light"/>
        </w:rPr>
        <w:t xml:space="preserve"> et d’une stratégie sur les 2 ans à venir / Travail approfondi du son (sources et prise de son), travail des arrangements, de l’ordre du set, des transitions entre les morceaux, de la dynamique du set, la voix, mise en scène / Déplacement sur formations externes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 xml:space="preserve">Année 2 : Structuration du projet (administration, communication, tour, édition, financement) / Rencontre avec l’équipe du Brise Glace (communication, </w:t>
      </w:r>
      <w:proofErr w:type="gramStart"/>
      <w:r>
        <w:rPr>
          <w:rFonts w:ascii="NoveoSans-Light" w:hAnsi="NoveoSans-Light" w:cs="NoveoSans-Light"/>
        </w:rPr>
        <w:t>administration…)</w:t>
      </w:r>
      <w:proofErr w:type="gramEnd"/>
      <w:r>
        <w:rPr>
          <w:rFonts w:ascii="NoveoSans-Light" w:hAnsi="NoveoSans-Light" w:cs="NoveoSans-Light"/>
        </w:rPr>
        <w:t xml:space="preserve"> / Création d’outils nécessaires en fonction des besoins du groupe : vidéo, clips, photos, pré-productions… / Déplacement sur des événements professionnels</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DIFFUSION :</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Année 1 : Concert un mercredi soir dans le club  / mise en relation avec plusieurs salles de la région Auvergne Rhône-Alpes (Open Tour)</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Année 2 : Concert grande salle du Brise Glace / Aide à l’Émergence (dispositif Région Auvergne Rhône-Alpes)</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Bold" w:hAnsi="NoveoSans-Bold" w:cs="NoveoSans-Bold"/>
          <w:b/>
          <w:bCs/>
        </w:rPr>
        <w:t xml:space="preserve">PARTICIPATION FINANCIÈRE : </w:t>
      </w:r>
      <w:r>
        <w:rPr>
          <w:rFonts w:ascii="NoveoSans-Light" w:hAnsi="NoveoSans-Light" w:cs="NoveoSans-Light"/>
        </w:rPr>
        <w:t>400€ pour les deux ans</w:t>
      </w:r>
    </w:p>
    <w:p w:rsidR="002535F4" w:rsidRDefault="002535F4">
      <w:pPr>
        <w:rPr>
          <w:rFonts w:ascii="NoveoSans-Light" w:hAnsi="NoveoSans-Light" w:cs="NoveoSans-Light"/>
          <w:color w:val="000000"/>
        </w:rPr>
      </w:pPr>
      <w:r>
        <w:rPr>
          <w:rFonts w:ascii="NoveoSans-Light" w:hAnsi="NoveoSans-Light" w:cs="NoveoSans-Light"/>
        </w:rPr>
        <w:br w:type="page"/>
      </w:r>
    </w:p>
    <w:p w:rsidR="002535F4" w:rsidRPr="002535F4" w:rsidRDefault="002535F4" w:rsidP="002535F4">
      <w:pPr>
        <w:pStyle w:val="Paragraphestandard"/>
        <w:suppressAutoHyphens/>
        <w:jc w:val="center"/>
        <w:rPr>
          <w:rFonts w:ascii="NoveoSans-Bold" w:hAnsi="NoveoSans-Bold" w:cs="NoveoSans-Bold"/>
          <w:b/>
          <w:bCs/>
          <w:sz w:val="36"/>
          <w:szCs w:val="36"/>
          <w:u w:val="single"/>
        </w:rPr>
      </w:pPr>
      <w:r w:rsidRPr="002535F4">
        <w:rPr>
          <w:rFonts w:ascii="NoveoSans-Bold" w:hAnsi="NoveoSans-Bold" w:cs="NoveoSans-Bold"/>
          <w:b/>
          <w:bCs/>
          <w:sz w:val="36"/>
          <w:szCs w:val="36"/>
          <w:u w:val="single"/>
        </w:rPr>
        <w:t>RÉGLEMENT</w:t>
      </w:r>
    </w:p>
    <w:p w:rsidR="002535F4" w:rsidRDefault="002535F4" w:rsidP="002535F4">
      <w:pPr>
        <w:pStyle w:val="Paragraphestandard"/>
        <w:suppressAutoHyphens/>
        <w:jc w:val="center"/>
        <w:rPr>
          <w:rFonts w:ascii="NoveoSans-Light" w:hAnsi="NoveoSans-Light" w:cs="NoveoSans-Light"/>
          <w:sz w:val="28"/>
          <w:szCs w:val="28"/>
        </w:rPr>
      </w:pP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ARTICLE 1 : Engagement du Brise Glace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 lieu s’engage à accueillir le groupe en résidence dans le Club du Brise Glace.</w:t>
      </w:r>
    </w:p>
    <w:p w:rsidR="002535F4" w:rsidRDefault="002535F4" w:rsidP="002535F4">
      <w:pPr>
        <w:pStyle w:val="Paragraphestandard"/>
        <w:suppressAutoHyphens/>
        <w:jc w:val="both"/>
        <w:rPr>
          <w:rFonts w:ascii="NoveoSans-Bold" w:hAnsi="NoveoSans-Bold" w:cs="NoveoSans-Bold"/>
          <w:b/>
          <w:bCs/>
        </w:rPr>
      </w:pPr>
      <w:r>
        <w:rPr>
          <w:rFonts w:ascii="NoveoSans-Light" w:hAnsi="NoveoSans-Light" w:cs="NoveoSans-Light"/>
        </w:rPr>
        <w:t>Le Brise Glace mettra à disposition le lieu de résidence équipé en moyens matériels et humains, notamment un régisseur pendant la durée de la résidence, dont il sera le seul employeur.</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ARTICLE 2 : Engagement du Groupe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 groupe s’engage à respecter les jours et horaires définis dans le déroulement du dispositif.</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Il s’engage également à être présent au complet à toutes les formations, les répétitions et au concert de restitution.</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 groupe prendra en charge  l’ensemble de ses déplacements pendant la durée de la résidence ainsi que les repas.</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 groupe s’engage à respecter le règlement intérieur du Brise Glace, ainsi que toute consigne du gestionnaire de la salle ou de toute autre personne qu’il aura déléguée.  Toute dégradation ou dommage de son fait, ou tout non respect de la réglementation engagent sa responsabilité et pourraient motiver le refus d’une utilisation ultérieure.</w:t>
      </w: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 groupe s’engage à payer la prestation d’accompagnement le 1er jour de sa résidence. Tout désistement moins de 1 semaine à l’avance entraînera le règlement de l’intégralité de la formation par le groupe.</w:t>
      </w:r>
    </w:p>
    <w:p w:rsidR="002535F4" w:rsidRDefault="002535F4" w:rsidP="002535F4">
      <w:pPr>
        <w:pStyle w:val="Paragraphestandard"/>
        <w:suppressAutoHyphens/>
        <w:jc w:val="both"/>
        <w:rPr>
          <w:rFonts w:ascii="NoveoSans-Bold" w:hAnsi="NoveoSans-Bold" w:cs="NoveoSans-Bold"/>
          <w:b/>
          <w:bCs/>
        </w:rPr>
      </w:pPr>
      <w:r>
        <w:rPr>
          <w:rFonts w:ascii="NoveoSans-Light" w:hAnsi="NoveoSans-Light" w:cs="NoveoSans-Light"/>
        </w:rPr>
        <w:t>Enfin, il est entendu que le groupe devra fournir au régisseur responsable, une fiche technique au moins une semaine avant le début de son accompagnement.</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ARTICLE 3 : Assurance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 groupe est tenu d’assurer contre les risques, de vols et dégradations tout objet ou matériel qu’il fournit pour la résidence et / ou le concert.</w:t>
      </w:r>
    </w:p>
    <w:p w:rsidR="002535F4" w:rsidRDefault="002535F4" w:rsidP="002535F4">
      <w:pPr>
        <w:pStyle w:val="Paragraphestandard"/>
        <w:suppressAutoHyphens/>
        <w:jc w:val="both"/>
        <w:rPr>
          <w:rFonts w:ascii="NoveoSans-Bold" w:hAnsi="NoveoSans-Bold" w:cs="NoveoSans-Bold"/>
          <w:b/>
          <w:bCs/>
        </w:rPr>
      </w:pPr>
      <w:r>
        <w:rPr>
          <w:rFonts w:ascii="NoveoSans-Light" w:hAnsi="NoveoSans-Light" w:cs="NoveoSans-Light"/>
        </w:rPr>
        <w:t>Le Brise Glace certifie avoir souscrit les assurances en responsabilité civile couvrant les risques liés aux membres du groupe et couvrant les risques liés à son propre matériel.</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ARTICLE 4 : Enregistrement et diffusion</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Tout enregistrement et/ou diffusion, même partiel, d’un extrait de spectacle, devra faire l’objet d’un accord particulier entre le Brise Glace et le groupe.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ARTICLE 5 : Annulation</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Light" w:hAnsi="NoveoSans-Light" w:cs="NoveoSans-Light"/>
        </w:rPr>
        <w:t>Toute annulation de la résidence résultant d’un cas de forces majeures (décès, catastrophe naturelle, maladie grave..) de l’une des deux parties, entraînera le report ou le remboursement de la résidence.</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Bold" w:hAnsi="NoveoSans-Bold" w:cs="NoveoSans-Bold"/>
          <w:b/>
          <w:bCs/>
        </w:rPr>
      </w:pPr>
      <w:r>
        <w:rPr>
          <w:rFonts w:ascii="NoveoSans-Bold" w:hAnsi="NoveoSans-Bold" w:cs="NoveoSans-Bold"/>
          <w:b/>
          <w:bCs/>
        </w:rPr>
        <w:t>ARTICLE 6 : Les concerts</w:t>
      </w:r>
    </w:p>
    <w:p w:rsidR="002535F4" w:rsidRDefault="002535F4" w:rsidP="002535F4">
      <w:pPr>
        <w:pStyle w:val="Paragraphestandard"/>
        <w:suppressAutoHyphens/>
        <w:jc w:val="both"/>
        <w:rPr>
          <w:rFonts w:ascii="NoveoSans-Bold" w:hAnsi="NoveoSans-Bold" w:cs="NoveoSans-Bold"/>
          <w:b/>
          <w:bCs/>
        </w:rPr>
      </w:pPr>
    </w:p>
    <w:p w:rsidR="002535F4" w:rsidRDefault="002535F4" w:rsidP="002535F4">
      <w:pPr>
        <w:pStyle w:val="Paragraphestandard"/>
        <w:suppressAutoHyphens/>
        <w:jc w:val="both"/>
        <w:rPr>
          <w:rFonts w:ascii="NoveoSans-Light" w:hAnsi="NoveoSans-Light" w:cs="NoveoSans-Light"/>
        </w:rPr>
      </w:pPr>
      <w:r>
        <w:rPr>
          <w:rFonts w:ascii="NoveoSans-Light" w:hAnsi="NoveoSans-Light" w:cs="NoveoSans-Light"/>
        </w:rPr>
        <w:t>Les concerts proposés dans le cadre des dispositifs d’accompagnement sont des concerts amateurs à des fins pédagogiques. Ils ne donnent lieu à aucune rémunération. L’entrée est gratuite et ouverte à tous.</w:t>
      </w:r>
    </w:p>
    <w:p w:rsidR="002535F4" w:rsidRDefault="002535F4" w:rsidP="002535F4">
      <w:pPr>
        <w:pStyle w:val="Paragraphestandard"/>
        <w:suppressAutoHyphens/>
        <w:jc w:val="both"/>
        <w:rPr>
          <w:rFonts w:ascii="NoveoSans-Light" w:hAnsi="NoveoSans-Light" w:cs="NoveoSans-Light"/>
        </w:rPr>
      </w:pPr>
    </w:p>
    <w:p w:rsidR="002535F4" w:rsidRDefault="002535F4" w:rsidP="002535F4">
      <w:pPr>
        <w:pStyle w:val="Paragraphestandard"/>
        <w:suppressAutoHyphens/>
        <w:jc w:val="both"/>
        <w:rPr>
          <w:rFonts w:ascii="NoveoSans-Bold" w:hAnsi="NoveoSans-Bold" w:cs="NoveoSans-Bold"/>
          <w:b/>
          <w:bCs/>
          <w:sz w:val="28"/>
          <w:szCs w:val="28"/>
        </w:rPr>
      </w:pPr>
    </w:p>
    <w:p w:rsidR="002535F4" w:rsidRDefault="002535F4" w:rsidP="002535F4">
      <w:pPr>
        <w:pStyle w:val="Paragraphestandard"/>
        <w:suppressAutoHyphens/>
        <w:jc w:val="both"/>
        <w:rPr>
          <w:rFonts w:ascii="NoveoSans-Bold" w:hAnsi="NoveoSans-Bold" w:cs="NoveoSans-Bold"/>
          <w:b/>
          <w:bCs/>
          <w:sz w:val="28"/>
          <w:szCs w:val="28"/>
        </w:rPr>
      </w:pPr>
    </w:p>
    <w:p w:rsidR="002535F4" w:rsidRDefault="002535F4" w:rsidP="002535F4">
      <w:pPr>
        <w:pStyle w:val="Paragraphestandard"/>
        <w:suppressAutoHyphens/>
        <w:jc w:val="both"/>
        <w:rPr>
          <w:rFonts w:ascii="NoveoSans-Bold" w:hAnsi="NoveoSans-Bold" w:cs="NoveoSans-Bold"/>
          <w:b/>
          <w:bCs/>
          <w:sz w:val="28"/>
          <w:szCs w:val="28"/>
        </w:rPr>
      </w:pPr>
    </w:p>
    <w:p w:rsidR="002535F4" w:rsidRDefault="002535F4" w:rsidP="002535F4">
      <w:pPr>
        <w:pStyle w:val="Paragraphestandard"/>
        <w:suppressAutoHyphens/>
        <w:jc w:val="both"/>
        <w:rPr>
          <w:rFonts w:ascii="NoveoSans-Bold" w:hAnsi="NoveoSans-Bold" w:cs="NoveoSans-Bold"/>
          <w:b/>
          <w:bCs/>
          <w:sz w:val="28"/>
          <w:szCs w:val="28"/>
        </w:rPr>
      </w:pPr>
      <w:r>
        <w:rPr>
          <w:rFonts w:ascii="NoveoSans-Bold" w:hAnsi="NoveoSans-Bold" w:cs="NoveoSans-Bold"/>
          <w:b/>
          <w:bCs/>
          <w:sz w:val="28"/>
          <w:szCs w:val="28"/>
        </w:rPr>
        <w:t>Fait le :</w:t>
      </w:r>
    </w:p>
    <w:p w:rsidR="002535F4" w:rsidRDefault="002535F4" w:rsidP="002535F4">
      <w:pPr>
        <w:pStyle w:val="Paragraphestandard"/>
        <w:suppressAutoHyphens/>
        <w:jc w:val="both"/>
        <w:rPr>
          <w:rFonts w:ascii="NoveoSans-Bold" w:hAnsi="NoveoSans-Bold" w:cs="NoveoSans-Bold"/>
          <w:b/>
          <w:bCs/>
          <w:sz w:val="28"/>
          <w:szCs w:val="28"/>
        </w:rPr>
      </w:pPr>
    </w:p>
    <w:p w:rsidR="002535F4" w:rsidRDefault="002535F4" w:rsidP="002535F4">
      <w:pPr>
        <w:pStyle w:val="Paragraphestandard"/>
        <w:suppressAutoHyphens/>
        <w:jc w:val="both"/>
        <w:rPr>
          <w:rFonts w:ascii="NoveoSans-Bold" w:hAnsi="NoveoSans-Bold" w:cs="NoveoSans-Bold"/>
          <w:b/>
          <w:bCs/>
          <w:sz w:val="28"/>
          <w:szCs w:val="28"/>
        </w:rPr>
      </w:pPr>
      <w:r>
        <w:rPr>
          <w:rFonts w:ascii="NoveoSans-Bold" w:hAnsi="NoveoSans-Bold" w:cs="NoveoSans-Bold"/>
          <w:b/>
          <w:bCs/>
          <w:sz w:val="28"/>
          <w:szCs w:val="28"/>
        </w:rPr>
        <w:t>À :</w:t>
      </w:r>
    </w:p>
    <w:p w:rsidR="002535F4" w:rsidRDefault="002535F4" w:rsidP="002535F4">
      <w:pPr>
        <w:pStyle w:val="Paragraphestandard"/>
        <w:suppressAutoHyphens/>
        <w:jc w:val="both"/>
        <w:rPr>
          <w:rFonts w:ascii="NoveoSans-Bold" w:hAnsi="NoveoSans-Bold" w:cs="NoveoSans-Bold"/>
          <w:b/>
          <w:bCs/>
          <w:sz w:val="28"/>
          <w:szCs w:val="28"/>
        </w:rPr>
      </w:pPr>
    </w:p>
    <w:p w:rsidR="002535F4" w:rsidRDefault="002535F4" w:rsidP="002535F4">
      <w:pPr>
        <w:pStyle w:val="Paragraphestandard"/>
        <w:suppressAutoHyphens/>
        <w:jc w:val="both"/>
        <w:rPr>
          <w:rFonts w:ascii="NoveoSans-Bold" w:hAnsi="NoveoSans-Bold" w:cs="NoveoSans-Bold"/>
          <w:b/>
          <w:bCs/>
          <w:sz w:val="28"/>
          <w:szCs w:val="28"/>
        </w:rPr>
      </w:pPr>
      <w:r>
        <w:rPr>
          <w:rFonts w:ascii="NoveoSans-Bold" w:hAnsi="NoveoSans-Bold" w:cs="NoveoSans-Bold"/>
          <w:b/>
          <w:bCs/>
          <w:sz w:val="28"/>
          <w:szCs w:val="28"/>
        </w:rPr>
        <w:t>Lu et approuvé</w:t>
      </w:r>
    </w:p>
    <w:p w:rsidR="002535F4" w:rsidRDefault="002535F4" w:rsidP="002535F4">
      <w:pPr>
        <w:pStyle w:val="Paragraphestandard"/>
        <w:suppressAutoHyphens/>
        <w:jc w:val="both"/>
        <w:rPr>
          <w:rFonts w:ascii="NoveoSans-Light" w:hAnsi="NoveoSans-Light" w:cs="NoveoSans-Light"/>
          <w:sz w:val="28"/>
          <w:szCs w:val="28"/>
        </w:rPr>
      </w:pPr>
      <w:r>
        <w:rPr>
          <w:rFonts w:ascii="NoveoSans-Light" w:hAnsi="NoveoSans-Light" w:cs="NoveoSans-Light"/>
          <w:sz w:val="28"/>
          <w:szCs w:val="28"/>
        </w:rPr>
        <w:t>Nom &amp; signature du responsable du groupe</w:t>
      </w:r>
    </w:p>
    <w:p w:rsidR="005F3A63" w:rsidRDefault="005F3A63">
      <w:pPr>
        <w:rPr>
          <w:rFonts w:ascii="NoveoSans-Light" w:hAnsi="NoveoSans-Light" w:cs="NoveoSans-Light"/>
          <w:color w:val="000000"/>
          <w:sz w:val="28"/>
          <w:szCs w:val="28"/>
        </w:rPr>
      </w:pPr>
      <w:r>
        <w:rPr>
          <w:rFonts w:ascii="NoveoSans-Light" w:hAnsi="NoveoSans-Light" w:cs="NoveoSans-Light"/>
          <w:sz w:val="28"/>
          <w:szCs w:val="28"/>
        </w:rPr>
        <w:br w:type="page"/>
      </w:r>
    </w:p>
    <w:p w:rsidR="005F3A63" w:rsidRDefault="005F3A63" w:rsidP="005F3A63">
      <w:pPr>
        <w:pStyle w:val="Paragraphestandard"/>
        <w:suppressAutoHyphens/>
        <w:jc w:val="center"/>
        <w:rPr>
          <w:rFonts w:ascii="NoveoSans-Light" w:hAnsi="NoveoSans-Light" w:cs="NoveoSans-Light"/>
          <w:caps/>
          <w:sz w:val="28"/>
          <w:szCs w:val="28"/>
        </w:rPr>
      </w:pPr>
      <w:r>
        <w:rPr>
          <w:rFonts w:ascii="NoveoSans-Bold" w:hAnsi="NoveoSans-Bold" w:cs="NoveoSans-Bold"/>
          <w:b/>
          <w:bCs/>
          <w:caps/>
          <w:sz w:val="36"/>
          <w:szCs w:val="36"/>
        </w:rPr>
        <w:t>FICHE D’inscription</w:t>
      </w:r>
    </w:p>
    <w:p w:rsidR="005F3A63" w:rsidRDefault="005F3A63" w:rsidP="005F3A63">
      <w:pPr>
        <w:pStyle w:val="Paragraphestandard"/>
        <w:suppressAutoHyphens/>
        <w:jc w:val="both"/>
        <w:rPr>
          <w:rFonts w:ascii="NoveoSans-Light" w:hAnsi="NoveoSans-Light" w:cs="NoveoSans-Light"/>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 xml:space="preserve">Nom du groupe :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r>
        <w:rPr>
          <w:rFonts w:ascii="NoveoSans-Bold" w:hAnsi="NoveoSans-Bold" w:cs="NoveoSans-Bold"/>
          <w:b/>
          <w:bCs/>
          <w:caps/>
        </w:rPr>
        <w:t xml:space="preserve">Style musical :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r>
        <w:rPr>
          <w:rFonts w:ascii="NoveoSans-Bold" w:hAnsi="NoveoSans-Bold" w:cs="NoveoSans-Bold"/>
          <w:b/>
          <w:bCs/>
          <w:caps/>
        </w:rPr>
        <w:t>Année de création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r>
        <w:rPr>
          <w:rFonts w:ascii="NoveoSans-Bold" w:hAnsi="NoveoSans-Bold" w:cs="NoveoSans-Bold"/>
          <w:b/>
          <w:bCs/>
          <w:caps/>
        </w:rPr>
        <w:t>Ville d’origine du groupe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r>
        <w:rPr>
          <w:rFonts w:ascii="NoveoSans-Bold" w:hAnsi="NoveoSans-Bold" w:cs="NoveoSans-Bold"/>
          <w:b/>
          <w:bCs/>
          <w:caps/>
        </w:rPr>
        <w:t xml:space="preserve">Biographie du groupe :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Qu’attendez vous de notre dispositif d’accompagnement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 xml:space="preserve">Objectif(s) du groupe </w:t>
      </w:r>
      <w:proofErr w:type="gramStart"/>
      <w:r>
        <w:rPr>
          <w:rFonts w:ascii="NoveoSans-Bold" w:hAnsi="NoveoSans-Bold" w:cs="NoveoSans-Bold"/>
          <w:b/>
          <w:bCs/>
          <w:caps/>
        </w:rPr>
        <w:t>à</w:t>
      </w:r>
      <w:proofErr w:type="gramEnd"/>
      <w:r>
        <w:rPr>
          <w:rFonts w:ascii="NoveoSans-Bold" w:hAnsi="NoveoSans-Bold" w:cs="NoveoSans-Bold"/>
          <w:b/>
          <w:bCs/>
          <w:caps/>
        </w:rPr>
        <w:t xml:space="preserve"> court, moyen et long terme ?</w:t>
      </w:r>
    </w:p>
    <w:p w:rsidR="005F3A63" w:rsidRDefault="005F3A63" w:rsidP="002535F4">
      <w:pPr>
        <w:pStyle w:val="Paragraphestandard"/>
        <w:suppressAutoHyphens/>
        <w:jc w:val="both"/>
      </w:pPr>
    </w:p>
    <w:p w:rsidR="005F3A63" w:rsidRDefault="005F3A63" w:rsidP="002535F4">
      <w:pPr>
        <w:pStyle w:val="Paragraphestandard"/>
        <w:suppressAutoHyphens/>
        <w:jc w:val="both"/>
      </w:pPr>
    </w:p>
    <w:p w:rsidR="005F3A63" w:rsidRDefault="005F3A63" w:rsidP="002535F4">
      <w:pPr>
        <w:pStyle w:val="Paragraphestandard"/>
        <w:suppressAutoHyphens/>
        <w:jc w:val="both"/>
      </w:pPr>
    </w:p>
    <w:p w:rsidR="005F3A63" w:rsidRDefault="005F3A63" w:rsidP="002535F4">
      <w:pPr>
        <w:pStyle w:val="Paragraphestandard"/>
        <w:suppressAutoHyphens/>
        <w:jc w:val="both"/>
      </w:pPr>
    </w:p>
    <w:p w:rsidR="005F3A63" w:rsidRDefault="005F3A63" w:rsidP="002535F4">
      <w:pPr>
        <w:pStyle w:val="Paragraphestandard"/>
        <w:suppressAutoHyphens/>
        <w:jc w:val="both"/>
      </w:pPr>
    </w:p>
    <w:p w:rsidR="005F3A63" w:rsidRDefault="005F3A63" w:rsidP="002535F4">
      <w:pPr>
        <w:pStyle w:val="Paragraphestandard"/>
        <w:suppressAutoHyphens/>
        <w:jc w:val="both"/>
      </w:pPr>
    </w:p>
    <w:p w:rsidR="005F3A63" w:rsidRDefault="005F3A63" w:rsidP="002535F4">
      <w:pPr>
        <w:pStyle w:val="Paragraphestandard"/>
        <w:suppressAutoHyphens/>
        <w:jc w:val="both"/>
      </w:pPr>
    </w:p>
    <w:p w:rsidR="005F3A63" w:rsidRDefault="005F3A63" w:rsidP="005F3A63">
      <w:pPr>
        <w:pStyle w:val="Paragraphestandard"/>
        <w:suppressAutoHyphens/>
        <w:ind w:left="-284" w:firstLine="284"/>
        <w:jc w:val="both"/>
        <w:rPr>
          <w:rFonts w:ascii="NoveoSans-Bold" w:hAnsi="NoveoSans-Bold" w:cs="NoveoSans-Bold"/>
          <w:b/>
          <w:bCs/>
          <w:caps/>
        </w:rPr>
      </w:pPr>
      <w:r>
        <w:rPr>
          <w:rFonts w:ascii="NoveoSans-Bold" w:hAnsi="NoveoSans-Bold" w:cs="NoveoSans-Bold"/>
          <w:b/>
          <w:bCs/>
          <w:caps/>
        </w:rPr>
        <w:t>Les 5 derniers concerts du groupe :</w:t>
      </w: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Liens d’écoutes / vidéos / Site web / Facebook :</w:t>
      </w: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 xml:space="preserve">MEMBRES DU GROUPE </w:t>
      </w:r>
      <w:r>
        <w:rPr>
          <w:rFonts w:ascii="NoveoSans-Light" w:hAnsi="NoveoSans-Light" w:cs="NoveoSans-Light"/>
        </w:rPr>
        <w:t xml:space="preserve">(nom / prénom / instrument / téléphone de chaque </w:t>
      </w:r>
      <w:proofErr w:type="gramStart"/>
      <w:r>
        <w:rPr>
          <w:rFonts w:ascii="NoveoSans-Light" w:hAnsi="NoveoSans-Light" w:cs="NoveoSans-Light"/>
        </w:rPr>
        <w:t>musicien )</w:t>
      </w:r>
      <w:proofErr w:type="gramEnd"/>
      <w:r>
        <w:rPr>
          <w:rFonts w:ascii="NoveoSans-Light" w:hAnsi="NoveoSans-Light" w:cs="NoveoSans-Light"/>
        </w:rPr>
        <w:t>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sz w:val="32"/>
          <w:szCs w:val="32"/>
        </w:rPr>
      </w:pPr>
      <w:r>
        <w:rPr>
          <w:rFonts w:ascii="NoveoSans-Bold" w:hAnsi="NoveoSans-Bold" w:cs="NoveoSans-Bold"/>
          <w:b/>
          <w:bCs/>
          <w:caps/>
        </w:rPr>
        <w:t>Le groupe travaille-t-il déjà avec un ou des techniciens attitrés ?</w:t>
      </w:r>
    </w:p>
    <w:p w:rsidR="005F3A63" w:rsidRDefault="005F3A63" w:rsidP="005F3A63">
      <w:pPr>
        <w:pStyle w:val="Paragraphestandard"/>
        <w:suppressAutoHyphens/>
        <w:jc w:val="both"/>
        <w:rPr>
          <w:rFonts w:ascii="NoveoSans-Bold" w:hAnsi="NoveoSans-Bold" w:cs="NoveoSans-Bold"/>
          <w:b/>
          <w:bCs/>
          <w:caps/>
          <w:sz w:val="32"/>
          <w:szCs w:val="32"/>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sz w:val="32"/>
          <w:szCs w:val="32"/>
        </w:rPr>
        <w:t xml:space="preserve">   </w:t>
      </w:r>
      <w:r w:rsidRPr="005F3A63">
        <w:rPr>
          <w:rFonts w:ascii="Wingdings" w:hAnsi="Wingdings" w:cs="NoveoSans-Bold"/>
          <w:b/>
          <w:bCs/>
          <w:caps/>
          <w:sz w:val="40"/>
          <w:szCs w:val="40"/>
        </w:rPr>
        <w:t></w:t>
      </w:r>
      <w:r>
        <w:rPr>
          <w:rFonts w:ascii="NoveoSans-Bold" w:hAnsi="NoveoSans-Bold" w:cs="NoveoSans-Bold"/>
          <w:b/>
          <w:bCs/>
          <w:caps/>
          <w:sz w:val="32"/>
          <w:szCs w:val="32"/>
        </w:rPr>
        <w:t xml:space="preserve"> </w:t>
      </w:r>
      <w:r>
        <w:rPr>
          <w:rFonts w:ascii="NoveoSans-Bold" w:hAnsi="NoveoSans-Bold" w:cs="NoveoSans-Bold"/>
          <w:b/>
          <w:bCs/>
          <w:caps/>
        </w:rPr>
        <w:t xml:space="preserve"> OUI       </w:t>
      </w:r>
      <w:r w:rsidRPr="005F3A63">
        <w:rPr>
          <w:rFonts w:ascii="Wingdings" w:hAnsi="Wingdings" w:cs="NoveoSans-Bold"/>
          <w:b/>
          <w:bCs/>
          <w:caps/>
          <w:sz w:val="40"/>
          <w:szCs w:val="40"/>
        </w:rPr>
        <w:t></w:t>
      </w:r>
      <w:r>
        <w:rPr>
          <w:rFonts w:ascii="NoveoSans-Bold" w:hAnsi="NoveoSans-Bold" w:cs="NoveoSans-Bold"/>
          <w:b/>
          <w:bCs/>
          <w:caps/>
        </w:rPr>
        <w:t xml:space="preserve">   NON</w:t>
      </w: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Si oui, à quels postes ?</w:t>
      </w: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Light" w:hAnsi="NoveoSans-Light" w:cs="NoveoSans-Light"/>
          <w:caps/>
          <w:spacing w:val="16"/>
          <w:sz w:val="32"/>
          <w:szCs w:val="32"/>
        </w:rPr>
      </w:pPr>
      <w:r>
        <w:rPr>
          <w:rFonts w:ascii="NoveoSans-Bold" w:hAnsi="NoveoSans-Bold" w:cs="NoveoSans-Bold"/>
          <w:b/>
          <w:bCs/>
          <w:caps/>
        </w:rPr>
        <w:t xml:space="preserve">Contact du référent du groupe </w:t>
      </w:r>
      <w:r>
        <w:rPr>
          <w:rFonts w:ascii="NoveoSans-Light" w:hAnsi="NoveoSans-Light" w:cs="NoveoSans-Light"/>
        </w:rPr>
        <w:t>(nom / prénom / téléphone / e-mail)</w:t>
      </w:r>
      <w:r>
        <w:rPr>
          <w:rFonts w:ascii="NoveoSans-Bold" w:hAnsi="NoveoSans-Bold" w:cs="NoveoSans-Bold"/>
          <w:b/>
          <w:bCs/>
          <w:caps/>
        </w:rPr>
        <w:t> </w:t>
      </w:r>
      <w:r>
        <w:rPr>
          <w:rFonts w:ascii="NoveoSans-Light" w:hAnsi="NoveoSans-Light" w:cs="NoveoSans-Light"/>
          <w:caps/>
        </w:rPr>
        <w:t>:</w:t>
      </w:r>
      <w:r>
        <w:rPr>
          <w:rFonts w:ascii="NoveoSans-Bold" w:hAnsi="NoveoSans-Bold" w:cs="NoveoSans-Bold"/>
          <w:b/>
          <w:bCs/>
          <w:caps/>
        </w:rPr>
        <w:t xml:space="preserve"> </w:t>
      </w:r>
    </w:p>
    <w:p w:rsidR="005F3A63" w:rsidRDefault="005F3A63" w:rsidP="005F3A63">
      <w:pPr>
        <w:pStyle w:val="Paragraphestandard"/>
        <w:suppressAutoHyphens/>
        <w:jc w:val="both"/>
        <w:rPr>
          <w:rFonts w:ascii="NoveoSans-Light" w:hAnsi="NoveoSans-Light" w:cs="NoveoSans-Light"/>
          <w:caps/>
          <w:spacing w:val="16"/>
          <w:sz w:val="32"/>
          <w:szCs w:val="32"/>
        </w:rPr>
      </w:pP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Pour quel(S) dispositif(S) voulez-vous postuler ?</w:t>
      </w:r>
    </w:p>
    <w:p w:rsidR="005F3A63" w:rsidRDefault="005F3A63" w:rsidP="005F3A63">
      <w:pPr>
        <w:pStyle w:val="Paragraphestandard"/>
        <w:suppressAutoHyphens/>
        <w:jc w:val="both"/>
        <w:rPr>
          <w:rFonts w:ascii="NoveoSans-Bold" w:hAnsi="NoveoSans-Bold" w:cs="NoveoSans-Bold"/>
          <w:b/>
          <w:bCs/>
          <w:caps/>
        </w:rPr>
      </w:pPr>
      <w:r>
        <w:rPr>
          <w:rFonts w:ascii="NoveoSans-Light" w:hAnsi="NoveoSans-Light" w:cs="NoveoSans-Light"/>
        </w:rPr>
        <w:t>(</w:t>
      </w:r>
      <w:proofErr w:type="gramStart"/>
      <w:r>
        <w:rPr>
          <w:rFonts w:ascii="NoveoSans-Light" w:hAnsi="NoveoSans-Light" w:cs="NoveoSans-Light"/>
        </w:rPr>
        <w:t>sous</w:t>
      </w:r>
      <w:proofErr w:type="gramEnd"/>
      <w:r>
        <w:rPr>
          <w:rFonts w:ascii="NoveoSans-Light" w:hAnsi="NoveoSans-Light" w:cs="NoveoSans-Light"/>
        </w:rPr>
        <w:t xml:space="preserve"> réserve d’acceptation après étude du dossier)</w:t>
      </w:r>
    </w:p>
    <w:p w:rsidR="005F3A63" w:rsidRDefault="005F3A63" w:rsidP="005F3A63">
      <w:pPr>
        <w:pStyle w:val="Paragraphestandard"/>
        <w:suppressAutoHyphens/>
        <w:jc w:val="both"/>
        <w:rPr>
          <w:rFonts w:ascii="NoveoSans-Bold" w:hAnsi="NoveoSans-Bold" w:cs="NoveoSans-Bold"/>
          <w:b/>
          <w:bCs/>
          <w:caps/>
        </w:rPr>
      </w:pP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 xml:space="preserve">      </w:t>
      </w:r>
      <w:r w:rsidRPr="005F3A63">
        <w:rPr>
          <w:rFonts w:ascii="Wingdings" w:hAnsi="Wingdings" w:cs="NoveoSans-Bold"/>
          <w:b/>
          <w:bCs/>
          <w:caps/>
          <w:sz w:val="40"/>
          <w:szCs w:val="40"/>
        </w:rPr>
        <w:t></w:t>
      </w:r>
      <w:r>
        <w:rPr>
          <w:rFonts w:ascii="NoveoSans-Bold" w:hAnsi="NoveoSans-Bold" w:cs="NoveoSans-Bold"/>
          <w:b/>
          <w:bCs/>
          <w:caps/>
        </w:rPr>
        <w:t xml:space="preserve">    «FLOCON»</w:t>
      </w: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 xml:space="preserve">      </w:t>
      </w:r>
      <w:r w:rsidRPr="005F3A63">
        <w:rPr>
          <w:rFonts w:ascii="Wingdings" w:hAnsi="Wingdings" w:cs="NoveoSans-Bold"/>
          <w:b/>
          <w:bCs/>
          <w:caps/>
          <w:sz w:val="40"/>
          <w:szCs w:val="40"/>
        </w:rPr>
        <w:t></w:t>
      </w:r>
      <w:r>
        <w:rPr>
          <w:rFonts w:ascii="NoveoSans-Bold" w:hAnsi="NoveoSans-Bold" w:cs="NoveoSans-Bold"/>
          <w:b/>
          <w:bCs/>
          <w:caps/>
        </w:rPr>
        <w:t xml:space="preserve">   «IGLOO»</w:t>
      </w:r>
    </w:p>
    <w:p w:rsidR="005F3A63" w:rsidRDefault="005F3A63" w:rsidP="005F3A63">
      <w:pPr>
        <w:pStyle w:val="Paragraphestandard"/>
        <w:suppressAutoHyphens/>
        <w:jc w:val="both"/>
        <w:rPr>
          <w:rFonts w:ascii="NoveoSans-Bold" w:hAnsi="NoveoSans-Bold" w:cs="NoveoSans-Bold"/>
          <w:b/>
          <w:bCs/>
          <w:caps/>
        </w:rPr>
      </w:pPr>
      <w:r>
        <w:rPr>
          <w:rFonts w:ascii="NoveoSans-Bold" w:hAnsi="NoveoSans-Bold" w:cs="NoveoSans-Bold"/>
          <w:b/>
          <w:bCs/>
          <w:caps/>
        </w:rPr>
        <w:t xml:space="preserve">      </w:t>
      </w:r>
      <w:r w:rsidRPr="005F3A63">
        <w:rPr>
          <w:rFonts w:ascii="Wingdings" w:hAnsi="Wingdings" w:cs="NoveoSans-Bold"/>
          <w:b/>
          <w:bCs/>
          <w:caps/>
          <w:sz w:val="40"/>
          <w:szCs w:val="40"/>
        </w:rPr>
        <w:t></w:t>
      </w:r>
      <w:r>
        <w:rPr>
          <w:rFonts w:ascii="NoveoSans-Bold" w:hAnsi="NoveoSans-Bold" w:cs="NoveoSans-Bold"/>
          <w:b/>
          <w:bCs/>
          <w:caps/>
        </w:rPr>
        <w:t xml:space="preserve">   «ICEBERG»</w:t>
      </w:r>
    </w:p>
    <w:p w:rsidR="005F3A63" w:rsidRDefault="005F3A63" w:rsidP="005F3A63">
      <w:pPr>
        <w:pStyle w:val="Paragraphestandard"/>
        <w:suppressAutoHyphens/>
        <w:jc w:val="both"/>
        <w:rPr>
          <w:rFonts w:ascii="NoveoSans-Bold" w:hAnsi="NoveoSans-Bold" w:cs="NoveoSans-Bold"/>
          <w:b/>
          <w:bCs/>
          <w:caps/>
        </w:rPr>
      </w:pPr>
    </w:p>
    <w:p w:rsidR="005F3A63" w:rsidRPr="005F3A63" w:rsidRDefault="005F3A63" w:rsidP="005F3A63">
      <w:pPr>
        <w:pStyle w:val="Paragraphestandard"/>
        <w:suppressAutoHyphens/>
        <w:jc w:val="both"/>
        <w:rPr>
          <w:rFonts w:ascii="NoveoSans-Bold" w:hAnsi="NoveoSans-Bold" w:cs="NoveoSans-Bold"/>
          <w:b/>
          <w:bCs/>
          <w:caps/>
          <w:color w:val="467CA2"/>
        </w:rPr>
      </w:pPr>
      <w:r w:rsidRPr="005F3A63">
        <w:rPr>
          <w:rFonts w:ascii="NoveoSans-Bold" w:hAnsi="NoveoSans-Bold" w:cs="NoveoSans-Bold"/>
          <w:b/>
          <w:bCs/>
          <w:caps/>
          <w:color w:val="467CA2"/>
        </w:rPr>
        <w:t>&gt; Merci de joindre une fiche technique avec ce dossier.</w:t>
      </w:r>
    </w:p>
    <w:p w:rsidR="005F3A63" w:rsidRDefault="005F3A63" w:rsidP="005F3A63">
      <w:pPr>
        <w:pStyle w:val="Paragraphestandard"/>
        <w:suppressAutoHyphens/>
        <w:jc w:val="both"/>
      </w:pPr>
    </w:p>
    <w:sectPr w:rsidR="005F3A63" w:rsidSect="009B2D49">
      <w:headerReference w:type="even" r:id="rId8"/>
      <w:headerReference w:type="default" r:id="rId9"/>
      <w:pgSz w:w="11900" w:h="16840"/>
      <w:pgMar w:top="284" w:right="1127" w:bottom="568" w:left="1417" w:header="27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63" w:rsidRDefault="005F3A63" w:rsidP="002535F4">
      <w:r>
        <w:separator/>
      </w:r>
    </w:p>
  </w:endnote>
  <w:endnote w:type="continuationSeparator" w:id="0">
    <w:p w:rsidR="005F3A63" w:rsidRDefault="005F3A63" w:rsidP="0025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loridaSerial-Xbold">
    <w:altName w:val="Florida Serial Xbold"/>
    <w:panose1 w:val="00000000000000000000"/>
    <w:charset w:val="4D"/>
    <w:family w:val="auto"/>
    <w:notTrueType/>
    <w:pitch w:val="default"/>
    <w:sig w:usb0="00000003" w:usb1="00000000" w:usb2="00000000" w:usb3="00000000" w:csb0="00000001" w:csb1="00000000"/>
  </w:font>
  <w:font w:name="NoveoSans-Light">
    <w:altName w:val="Noveo Sans Light"/>
    <w:panose1 w:val="00000000000000000000"/>
    <w:charset w:val="4D"/>
    <w:family w:val="auto"/>
    <w:notTrueType/>
    <w:pitch w:val="default"/>
    <w:sig w:usb0="00000003" w:usb1="00000000" w:usb2="00000000" w:usb3="00000000" w:csb0="00000001" w:csb1="00000000"/>
  </w:font>
  <w:font w:name="NoveoSans-Bold">
    <w:altName w:val="Noveo Sans 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63" w:rsidRDefault="005F3A63" w:rsidP="002535F4">
      <w:r>
        <w:separator/>
      </w:r>
    </w:p>
  </w:footnote>
  <w:footnote w:type="continuationSeparator" w:id="0">
    <w:p w:rsidR="005F3A63" w:rsidRDefault="005F3A63" w:rsidP="00253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63" w:rsidRDefault="009B2D49" w:rsidP="009B2D49">
    <w:pPr>
      <w:pStyle w:val="En-tte"/>
      <w:tabs>
        <w:tab w:val="left" w:pos="0"/>
      </w:tabs>
      <w:ind w:left="-851"/>
    </w:pPr>
    <w:r>
      <w:rPr>
        <w:noProof/>
      </w:rPr>
      <w:drawing>
        <wp:inline distT="0" distB="0" distL="0" distR="0">
          <wp:extent cx="7210375" cy="1374140"/>
          <wp:effectExtent l="0" t="0" r="3810" b="0"/>
          <wp:docPr id="2" name="Image 2" descr="communication:1 PROGRAMMATION:13_SeptDec 2018:STUDS:Forumlaire-accompagnement: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1 PROGRAMMATION:13_SeptDec 2018:STUDS:Forumlaire-accompagnement: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375" cy="13741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236" w:type="pct"/>
      <w:tblInd w:w="-1019" w:type="dxa"/>
      <w:tblBorders>
        <w:bottom w:val="single" w:sz="4" w:space="0" w:color="BFBFBF"/>
      </w:tblBorders>
      <w:tblCellMar>
        <w:left w:w="115" w:type="dxa"/>
        <w:right w:w="115" w:type="dxa"/>
      </w:tblCellMar>
      <w:tblLook w:val="04A0" w:firstRow="1" w:lastRow="0" w:firstColumn="1" w:lastColumn="0" w:noHBand="0" w:noVBand="1"/>
    </w:tblPr>
    <w:tblGrid>
      <w:gridCol w:w="11719"/>
      <w:gridCol w:w="237"/>
    </w:tblGrid>
    <w:tr w:rsidR="005F3A63" w:rsidRPr="0025191F" w:rsidTr="009B2D49">
      <w:tc>
        <w:tcPr>
          <w:tcW w:w="4901" w:type="pct"/>
          <w:tcBorders>
            <w:bottom w:val="nil"/>
            <w:right w:val="single" w:sz="4" w:space="0" w:color="BFBFBF"/>
          </w:tcBorders>
        </w:tcPr>
        <w:p w:rsidR="005F3A63" w:rsidRDefault="009B2D49" w:rsidP="009B2D49">
          <w:pPr>
            <w:ind w:left="27"/>
            <w:jc w:val="right"/>
            <w:rPr>
              <w:rFonts w:ascii="Calibri" w:eastAsia="Cambria" w:hAnsi="Calibri"/>
              <w:b/>
              <w:color w:val="595959" w:themeColor="text1" w:themeTint="A6"/>
            </w:rPr>
          </w:pPr>
          <w:sdt>
            <w:sdtPr>
              <w:rPr>
                <w:rFonts w:ascii="Calibri" w:hAnsi="Calibri"/>
                <w:b/>
                <w:bCs/>
                <w:caps/>
                <w:color w:val="595959" w:themeColor="text1" w:themeTint="A6"/>
              </w:rPr>
              <w:alias w:val="Titre"/>
              <w:id w:val="1548410545"/>
              <w:placeholder>
                <w:docPart w:val="ABDCE46E33F11242BDA4DF6227A4E7E7"/>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noProof/>
                  <w:color w:val="595959" w:themeColor="text1" w:themeTint="A6"/>
                </w:rPr>
                <w:drawing>
                  <wp:inline distT="0" distB="0" distL="0" distR="0" wp14:anchorId="37FA6FA1" wp14:editId="1D9952E0">
                    <wp:extent cx="7210377" cy="1374140"/>
                    <wp:effectExtent l="0" t="0" r="3810" b="0"/>
                    <wp:docPr id="1" name="Image 1" descr="communication:1 PROGRAMMATION:13_SeptDec 2018:STUDS:Forumlaire-accompagnement: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1 PROGRAMMATION:13_SeptDec 2018:STUDS:Forumlaire-accompagnement: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47" cy="1374516"/>
                            </a:xfrm>
                            <a:prstGeom prst="rect">
                              <a:avLst/>
                            </a:prstGeom>
                            <a:noFill/>
                            <a:ln>
                              <a:noFill/>
                            </a:ln>
                          </pic:spPr>
                        </pic:pic>
                      </a:graphicData>
                    </a:graphic>
                  </wp:inline>
                </w:drawing>
              </w:r>
            </w:sdtContent>
          </w:sdt>
        </w:p>
      </w:tc>
      <w:tc>
        <w:tcPr>
          <w:tcW w:w="99" w:type="pct"/>
          <w:tcBorders>
            <w:left w:val="single" w:sz="4" w:space="0" w:color="BFBFBF"/>
            <w:bottom w:val="nil"/>
          </w:tcBorders>
        </w:tcPr>
        <w:p w:rsidR="005F3A63" w:rsidRDefault="005F3A63">
          <w:pPr>
            <w:rPr>
              <w:rFonts w:ascii="Calibri" w:eastAsia="Cambria" w:hAnsi="Calibri"/>
              <w:color w:val="595959" w:themeColor="text1" w:themeTint="A6"/>
            </w:rPr>
          </w:pPr>
        </w:p>
      </w:tc>
    </w:tr>
  </w:tbl>
  <w:p w:rsidR="005F3A63" w:rsidRDefault="005F3A63" w:rsidP="002535F4">
    <w:pPr>
      <w:pStyle w:val="En-tte"/>
      <w:ind w:hanging="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F4"/>
    <w:rsid w:val="002535F4"/>
    <w:rsid w:val="00412F6C"/>
    <w:rsid w:val="005F3A63"/>
    <w:rsid w:val="009B2D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35F4"/>
    <w:rPr>
      <w:rFonts w:ascii="Lucida Grande" w:hAnsi="Lucida Grande"/>
      <w:sz w:val="18"/>
      <w:szCs w:val="18"/>
    </w:rPr>
  </w:style>
  <w:style w:type="character" w:customStyle="1" w:styleId="TextedebullesCar">
    <w:name w:val="Texte de bulles Car"/>
    <w:basedOn w:val="Policepardfaut"/>
    <w:link w:val="Textedebulles"/>
    <w:uiPriority w:val="99"/>
    <w:semiHidden/>
    <w:rsid w:val="002535F4"/>
    <w:rPr>
      <w:rFonts w:ascii="Lucida Grande" w:hAnsi="Lucida Grande"/>
      <w:sz w:val="18"/>
      <w:szCs w:val="18"/>
    </w:rPr>
  </w:style>
  <w:style w:type="paragraph" w:customStyle="1" w:styleId="Paragraphestandard">
    <w:name w:val="[Paragraphe standard]"/>
    <w:basedOn w:val="Normal"/>
    <w:uiPriority w:val="99"/>
    <w:rsid w:val="002535F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2535F4"/>
    <w:rPr>
      <w:color w:val="0000FF" w:themeColor="hyperlink"/>
      <w:u w:val="single"/>
    </w:rPr>
  </w:style>
  <w:style w:type="paragraph" w:styleId="En-tte">
    <w:name w:val="header"/>
    <w:basedOn w:val="Normal"/>
    <w:link w:val="En-tteCar"/>
    <w:uiPriority w:val="99"/>
    <w:unhideWhenUsed/>
    <w:rsid w:val="002535F4"/>
    <w:pPr>
      <w:tabs>
        <w:tab w:val="center" w:pos="4536"/>
        <w:tab w:val="right" w:pos="9072"/>
      </w:tabs>
    </w:pPr>
  </w:style>
  <w:style w:type="character" w:customStyle="1" w:styleId="En-tteCar">
    <w:name w:val="En-tête Car"/>
    <w:basedOn w:val="Policepardfaut"/>
    <w:link w:val="En-tte"/>
    <w:uiPriority w:val="99"/>
    <w:rsid w:val="002535F4"/>
  </w:style>
  <w:style w:type="paragraph" w:styleId="Pieddepage">
    <w:name w:val="footer"/>
    <w:basedOn w:val="Normal"/>
    <w:link w:val="PieddepageCar"/>
    <w:uiPriority w:val="99"/>
    <w:unhideWhenUsed/>
    <w:rsid w:val="002535F4"/>
    <w:pPr>
      <w:tabs>
        <w:tab w:val="center" w:pos="4536"/>
        <w:tab w:val="right" w:pos="9072"/>
      </w:tabs>
    </w:pPr>
  </w:style>
  <w:style w:type="character" w:customStyle="1" w:styleId="PieddepageCar">
    <w:name w:val="Pied de page Car"/>
    <w:basedOn w:val="Policepardfaut"/>
    <w:link w:val="Pieddepage"/>
    <w:uiPriority w:val="99"/>
    <w:rsid w:val="002535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35F4"/>
    <w:rPr>
      <w:rFonts w:ascii="Lucida Grande" w:hAnsi="Lucida Grande"/>
      <w:sz w:val="18"/>
      <w:szCs w:val="18"/>
    </w:rPr>
  </w:style>
  <w:style w:type="character" w:customStyle="1" w:styleId="TextedebullesCar">
    <w:name w:val="Texte de bulles Car"/>
    <w:basedOn w:val="Policepardfaut"/>
    <w:link w:val="Textedebulles"/>
    <w:uiPriority w:val="99"/>
    <w:semiHidden/>
    <w:rsid w:val="002535F4"/>
    <w:rPr>
      <w:rFonts w:ascii="Lucida Grande" w:hAnsi="Lucida Grande"/>
      <w:sz w:val="18"/>
      <w:szCs w:val="18"/>
    </w:rPr>
  </w:style>
  <w:style w:type="paragraph" w:customStyle="1" w:styleId="Paragraphestandard">
    <w:name w:val="[Paragraphe standard]"/>
    <w:basedOn w:val="Normal"/>
    <w:uiPriority w:val="99"/>
    <w:rsid w:val="002535F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2535F4"/>
    <w:rPr>
      <w:color w:val="0000FF" w:themeColor="hyperlink"/>
      <w:u w:val="single"/>
    </w:rPr>
  </w:style>
  <w:style w:type="paragraph" w:styleId="En-tte">
    <w:name w:val="header"/>
    <w:basedOn w:val="Normal"/>
    <w:link w:val="En-tteCar"/>
    <w:uiPriority w:val="99"/>
    <w:unhideWhenUsed/>
    <w:rsid w:val="002535F4"/>
    <w:pPr>
      <w:tabs>
        <w:tab w:val="center" w:pos="4536"/>
        <w:tab w:val="right" w:pos="9072"/>
      </w:tabs>
    </w:pPr>
  </w:style>
  <w:style w:type="character" w:customStyle="1" w:styleId="En-tteCar">
    <w:name w:val="En-tête Car"/>
    <w:basedOn w:val="Policepardfaut"/>
    <w:link w:val="En-tte"/>
    <w:uiPriority w:val="99"/>
    <w:rsid w:val="002535F4"/>
  </w:style>
  <w:style w:type="paragraph" w:styleId="Pieddepage">
    <w:name w:val="footer"/>
    <w:basedOn w:val="Normal"/>
    <w:link w:val="PieddepageCar"/>
    <w:uiPriority w:val="99"/>
    <w:unhideWhenUsed/>
    <w:rsid w:val="002535F4"/>
    <w:pPr>
      <w:tabs>
        <w:tab w:val="center" w:pos="4536"/>
        <w:tab w:val="right" w:pos="9072"/>
      </w:tabs>
    </w:pPr>
  </w:style>
  <w:style w:type="character" w:customStyle="1" w:styleId="PieddepageCar">
    <w:name w:val="Pied de page Car"/>
    <w:basedOn w:val="Policepardfaut"/>
    <w:link w:val="Pieddepage"/>
    <w:uiPriority w:val="99"/>
    <w:rsid w:val="0025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DCE46E33F11242BDA4DF6227A4E7E7"/>
        <w:category>
          <w:name w:val="Général"/>
          <w:gallery w:val="placeholder"/>
        </w:category>
        <w:types>
          <w:type w:val="bbPlcHdr"/>
        </w:types>
        <w:behaviors>
          <w:behavior w:val="content"/>
        </w:behaviors>
        <w:guid w:val="{C9A9E4A1-ABFF-D147-BD69-B8B4AF4831B8}"/>
      </w:docPartPr>
      <w:docPartBody>
        <w:p w:rsidR="002507F8" w:rsidRDefault="002507F8" w:rsidP="002507F8">
          <w:pPr>
            <w:pStyle w:val="ABDCE46E33F11242BDA4DF6227A4E7E7"/>
          </w:pPr>
          <w:r>
            <w:rPr>
              <w:b/>
              <w:bCs/>
              <w:cap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loridaSerial-Xbold">
    <w:altName w:val="Florida Serial Xbold"/>
    <w:panose1 w:val="00000000000000000000"/>
    <w:charset w:val="4D"/>
    <w:family w:val="auto"/>
    <w:notTrueType/>
    <w:pitch w:val="default"/>
    <w:sig w:usb0="00000003" w:usb1="00000000" w:usb2="00000000" w:usb3="00000000" w:csb0="00000001" w:csb1="00000000"/>
  </w:font>
  <w:font w:name="NoveoSans-Light">
    <w:altName w:val="Noveo Sans Light"/>
    <w:panose1 w:val="00000000000000000000"/>
    <w:charset w:val="4D"/>
    <w:family w:val="auto"/>
    <w:notTrueType/>
    <w:pitch w:val="default"/>
    <w:sig w:usb0="00000003" w:usb1="00000000" w:usb2="00000000" w:usb3="00000000" w:csb0="00000001" w:csb1="00000000"/>
  </w:font>
  <w:font w:name="NoveoSans-Bold">
    <w:altName w:val="Noveo Sans 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F8"/>
    <w:rsid w:val="002507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99AFD44C7EAB4881FF55F9D765DB94">
    <w:name w:val="1499AFD44C7EAB4881FF55F9D765DB94"/>
    <w:rsid w:val="002507F8"/>
  </w:style>
  <w:style w:type="paragraph" w:customStyle="1" w:styleId="ABDCE46E33F11242BDA4DF6227A4E7E7">
    <w:name w:val="ABDCE46E33F11242BDA4DF6227A4E7E7"/>
    <w:rsid w:val="002507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99AFD44C7EAB4881FF55F9D765DB94">
    <w:name w:val="1499AFD44C7EAB4881FF55F9D765DB94"/>
    <w:rsid w:val="002507F8"/>
  </w:style>
  <w:style w:type="paragraph" w:customStyle="1" w:styleId="ABDCE46E33F11242BDA4DF6227A4E7E7">
    <w:name w:val="ABDCE46E33F11242BDA4DF6227A4E7E7"/>
    <w:rsid w:val="0025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FD1D-44ED-7749-AB23-980D2CB2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1436</Words>
  <Characters>7899</Characters>
  <Application>Microsoft Macintosh Word</Application>
  <DocSecurity>0</DocSecurity>
  <Lines>65</Lines>
  <Paragraphs>18</Paragraphs>
  <ScaleCrop>false</ScaleCrop>
  <Company>mes couilles en ski</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rousseau</dc:creator>
  <cp:keywords/>
  <dc:description/>
  <cp:lastModifiedBy>geoffrey rousseau</cp:lastModifiedBy>
  <cp:revision>1</cp:revision>
  <dcterms:created xsi:type="dcterms:W3CDTF">2018-06-19T12:52:00Z</dcterms:created>
  <dcterms:modified xsi:type="dcterms:W3CDTF">2018-06-20T08:14:00Z</dcterms:modified>
</cp:coreProperties>
</file>